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7A" w:rsidRPr="00305FC9" w:rsidRDefault="009741A4">
      <w:pPr>
        <w:spacing w:after="0" w:line="408" w:lineRule="auto"/>
        <w:ind w:left="120"/>
        <w:jc w:val="center"/>
        <w:rPr>
          <w:lang w:val="ru-RU"/>
        </w:rPr>
      </w:pPr>
      <w:bookmarkStart w:id="0" w:name="block-6655047"/>
      <w:r w:rsidRPr="00305F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2467A" w:rsidRPr="00305FC9" w:rsidRDefault="009741A4">
      <w:pPr>
        <w:spacing w:after="0" w:line="408" w:lineRule="auto"/>
        <w:ind w:left="120"/>
        <w:jc w:val="center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305FC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305FC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2467A" w:rsidRPr="00305FC9" w:rsidRDefault="009741A4">
      <w:pPr>
        <w:spacing w:after="0" w:line="408" w:lineRule="auto"/>
        <w:ind w:left="120"/>
        <w:jc w:val="center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305FC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"Департамент образования г. Аргун"</w:t>
      </w:r>
      <w:bookmarkEnd w:id="2"/>
      <w:r w:rsidRPr="00305FC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05FC9">
        <w:rPr>
          <w:rFonts w:ascii="Times New Roman" w:hAnsi="Times New Roman"/>
          <w:color w:val="000000"/>
          <w:sz w:val="28"/>
          <w:lang w:val="ru-RU"/>
        </w:rPr>
        <w:t>​</w:t>
      </w:r>
    </w:p>
    <w:p w:rsidR="00D2467A" w:rsidRDefault="009741A4">
      <w:pPr>
        <w:spacing w:after="0" w:line="408" w:lineRule="auto"/>
        <w:ind w:left="120"/>
        <w:jc w:val="center"/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D2467A" w:rsidRDefault="00D2467A">
      <w:pPr>
        <w:spacing w:after="0"/>
        <w:ind w:left="120"/>
      </w:pPr>
    </w:p>
    <w:p w:rsidR="00D2467A" w:rsidRDefault="00D2467A">
      <w:pPr>
        <w:spacing w:after="0"/>
        <w:ind w:left="120"/>
      </w:pPr>
    </w:p>
    <w:p w:rsidR="00D2467A" w:rsidRDefault="00D2467A">
      <w:pPr>
        <w:spacing w:after="0"/>
        <w:ind w:left="120"/>
      </w:pPr>
    </w:p>
    <w:p w:rsidR="00D2467A" w:rsidRDefault="00D2467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41A4" w:rsidRPr="00585F0A" w:rsidTr="009741A4">
        <w:tc>
          <w:tcPr>
            <w:tcW w:w="3114" w:type="dxa"/>
          </w:tcPr>
          <w:p w:rsidR="009741A4" w:rsidRPr="0040209D" w:rsidRDefault="009741A4" w:rsidP="009741A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741A4" w:rsidRPr="008944ED" w:rsidRDefault="009741A4" w:rsidP="009741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на заседании МО учителей естественно - научного математического цикла (математика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)</w:t>
            </w:r>
          </w:p>
          <w:p w:rsidR="009741A4" w:rsidRDefault="009741A4" w:rsidP="009741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1A4" w:rsidRPr="008944ED" w:rsidRDefault="00CD2FF6" w:rsidP="009741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А.А-</w:t>
            </w:r>
            <w:r w:rsidR="009741A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</w:p>
          <w:p w:rsidR="009741A4" w:rsidRDefault="009741A4" w:rsidP="009741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E61856" w:rsidRPr="00E61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305F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741A4" w:rsidRPr="0040209D" w:rsidRDefault="009741A4" w:rsidP="009741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41A4" w:rsidRPr="00CD2FF6" w:rsidRDefault="009741A4" w:rsidP="009741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Межидов</w:t>
            </w:r>
            <w:r w:rsidR="00E61856">
              <w:rPr>
                <w:rFonts w:ascii="Times New Roman" w:eastAsia="Times New Roman" w:hAnsi="Times New Roman"/>
                <w:color w:val="000000"/>
                <w:lang w:val="ru-RU"/>
              </w:rPr>
              <w:t>а</w:t>
            </w:r>
            <w:proofErr w:type="spellEnd"/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М.А.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Протокол №1 от             </w:t>
            </w:r>
            <w:r w:rsidR="00E6185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</w:t>
            </w: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="00E6185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</w:t>
            </w: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«28» 08   2023 г.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9741A4" w:rsidRPr="00CD2FF6" w:rsidRDefault="009741A4" w:rsidP="009741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приказом директора МБОУ "Гимназия №13" г. Аргуна имени С. Д. </w:t>
            </w:r>
            <w:proofErr w:type="spellStart"/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Диканиева</w:t>
            </w:r>
            <w:proofErr w:type="spellEnd"/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="00585F0A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от</w:t>
            </w:r>
            <w:r w:rsidR="00CD2FF6"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</w:t>
            </w: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28. 08.2023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Хамцуева</w:t>
            </w:r>
            <w:proofErr w:type="spellEnd"/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К.Х.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Протокол № 1 </w:t>
            </w:r>
            <w:r w:rsidR="00DA5EF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   </w:t>
            </w: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от </w:t>
            </w:r>
            <w:r w:rsidR="00585F0A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«28» 08. </w:t>
            </w:r>
            <w:r w:rsidRPr="00CD2FF6">
              <w:rPr>
                <w:rFonts w:ascii="Times New Roman" w:eastAsia="Times New Roman" w:hAnsi="Times New Roman"/>
                <w:color w:val="000000"/>
                <w:lang w:val="ru-RU"/>
              </w:rPr>
              <w:t>2023 г.</w:t>
            </w:r>
          </w:p>
          <w:p w:rsidR="009741A4" w:rsidRPr="00CD2FF6" w:rsidRDefault="009741A4" w:rsidP="009741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D2467A" w:rsidRPr="00305FC9" w:rsidRDefault="00D2467A">
      <w:pPr>
        <w:spacing w:after="0"/>
        <w:ind w:left="120"/>
        <w:rPr>
          <w:lang w:val="ru-RU"/>
        </w:rPr>
      </w:pPr>
    </w:p>
    <w:p w:rsidR="00D2467A" w:rsidRPr="00305FC9" w:rsidRDefault="009741A4">
      <w:pPr>
        <w:spacing w:after="0"/>
        <w:ind w:left="120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‌</w:t>
      </w:r>
    </w:p>
    <w:p w:rsidR="00D2467A" w:rsidRPr="00305FC9" w:rsidRDefault="00D2467A">
      <w:pPr>
        <w:spacing w:after="0"/>
        <w:ind w:left="120"/>
        <w:rPr>
          <w:lang w:val="ru-RU"/>
        </w:rPr>
      </w:pPr>
    </w:p>
    <w:p w:rsidR="00D2467A" w:rsidRPr="00305FC9" w:rsidRDefault="00D2467A">
      <w:pPr>
        <w:spacing w:after="0"/>
        <w:ind w:left="120"/>
        <w:rPr>
          <w:lang w:val="ru-RU"/>
        </w:rPr>
      </w:pPr>
    </w:p>
    <w:p w:rsidR="00D2467A" w:rsidRPr="00305FC9" w:rsidRDefault="00D2467A">
      <w:pPr>
        <w:spacing w:after="0"/>
        <w:ind w:left="120"/>
        <w:rPr>
          <w:lang w:val="ru-RU"/>
        </w:rPr>
      </w:pPr>
    </w:p>
    <w:p w:rsidR="00D2467A" w:rsidRPr="00305FC9" w:rsidRDefault="009741A4">
      <w:pPr>
        <w:spacing w:after="0" w:line="408" w:lineRule="auto"/>
        <w:ind w:left="120"/>
        <w:jc w:val="center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467A" w:rsidRPr="00305FC9" w:rsidRDefault="009741A4">
      <w:pPr>
        <w:spacing w:after="0" w:line="408" w:lineRule="auto"/>
        <w:ind w:left="120"/>
        <w:jc w:val="center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5FC9">
        <w:rPr>
          <w:rFonts w:ascii="Times New Roman" w:hAnsi="Times New Roman"/>
          <w:color w:val="000000"/>
          <w:sz w:val="28"/>
          <w:lang w:val="ru-RU"/>
        </w:rPr>
        <w:t xml:space="preserve"> 934059)</w:t>
      </w: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9741A4">
      <w:pPr>
        <w:spacing w:after="0" w:line="408" w:lineRule="auto"/>
        <w:ind w:left="120"/>
        <w:jc w:val="center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D2467A" w:rsidRPr="00305FC9" w:rsidRDefault="009741A4">
      <w:pPr>
        <w:spacing w:after="0" w:line="408" w:lineRule="auto"/>
        <w:ind w:left="120"/>
        <w:jc w:val="center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D2467A">
      <w:pPr>
        <w:spacing w:after="0"/>
        <w:ind w:left="120"/>
        <w:jc w:val="center"/>
        <w:rPr>
          <w:lang w:val="ru-RU"/>
        </w:rPr>
      </w:pPr>
    </w:p>
    <w:p w:rsidR="00D2467A" w:rsidRPr="00305FC9" w:rsidRDefault="009741A4">
      <w:pPr>
        <w:spacing w:after="0"/>
        <w:ind w:left="120"/>
        <w:jc w:val="center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r w:rsidRPr="00305FC9">
        <w:rPr>
          <w:rFonts w:ascii="Times New Roman" w:hAnsi="Times New Roman"/>
          <w:b/>
          <w:color w:val="000000"/>
          <w:sz w:val="28"/>
          <w:lang w:val="ru-RU"/>
        </w:rPr>
        <w:t>г. Аргун</w:t>
      </w:r>
      <w:bookmarkEnd w:id="3"/>
      <w:r w:rsidRPr="00305FC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305FC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05FC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05FC9">
        <w:rPr>
          <w:rFonts w:ascii="Times New Roman" w:hAnsi="Times New Roman"/>
          <w:color w:val="000000"/>
          <w:sz w:val="28"/>
          <w:lang w:val="ru-RU"/>
        </w:rPr>
        <w:t>​</w:t>
      </w:r>
    </w:p>
    <w:p w:rsidR="00D2467A" w:rsidRPr="00305FC9" w:rsidRDefault="00D2467A">
      <w:pPr>
        <w:spacing w:after="0"/>
        <w:ind w:left="120"/>
        <w:rPr>
          <w:lang w:val="ru-RU"/>
        </w:rPr>
      </w:pPr>
    </w:p>
    <w:p w:rsidR="00D2467A" w:rsidRPr="00305FC9" w:rsidRDefault="00D2467A">
      <w:pPr>
        <w:rPr>
          <w:lang w:val="ru-RU"/>
        </w:rPr>
        <w:sectPr w:rsidR="00D2467A" w:rsidRPr="00305FC9">
          <w:pgSz w:w="11906" w:h="16383"/>
          <w:pgMar w:top="1134" w:right="850" w:bottom="1134" w:left="1701" w:header="720" w:footer="720" w:gutter="0"/>
          <w:cols w:space="720"/>
        </w:sect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5" w:name="block-6655048"/>
      <w:bookmarkEnd w:id="0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305FC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305FC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305FC9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D2467A" w:rsidRPr="00305FC9" w:rsidRDefault="00D2467A">
      <w:pPr>
        <w:rPr>
          <w:lang w:val="ru-RU"/>
        </w:rPr>
        <w:sectPr w:rsidR="00D2467A" w:rsidRPr="00305FC9">
          <w:pgSz w:w="11906" w:h="16383"/>
          <w:pgMar w:top="1134" w:right="850" w:bottom="1134" w:left="1701" w:header="720" w:footer="720" w:gutter="0"/>
          <w:cols w:space="720"/>
        </w:sect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9" w:name="block-6655052"/>
      <w:bookmarkEnd w:id="5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0" w:name="_Toc118726588"/>
      <w:bookmarkEnd w:id="10"/>
      <w:r w:rsidRPr="00305F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05FC9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05FC9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2467A" w:rsidRPr="009741A4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</w:t>
      </w:r>
      <w:r w:rsidRPr="009741A4">
        <w:rPr>
          <w:rFonts w:ascii="Times New Roman" w:hAnsi="Times New Roman"/>
          <w:color w:val="000000"/>
          <w:sz w:val="28"/>
          <w:lang w:val="ru-RU"/>
        </w:rPr>
        <w:t xml:space="preserve">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D2467A" w:rsidRPr="009741A4" w:rsidRDefault="009741A4">
      <w:pPr>
        <w:spacing w:after="0" w:line="264" w:lineRule="auto"/>
        <w:ind w:firstLine="600"/>
        <w:jc w:val="both"/>
        <w:rPr>
          <w:lang w:val="ru-RU"/>
        </w:rPr>
      </w:pPr>
      <w:r w:rsidRPr="009741A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9741A4">
        <w:rPr>
          <w:rFonts w:ascii="Times New Roman" w:hAnsi="Times New Roman"/>
          <w:color w:val="000000"/>
          <w:sz w:val="28"/>
          <w:lang w:val="ru-RU"/>
        </w:rPr>
        <w:t xml:space="preserve">Функция. Периодические функции. </w:t>
      </w:r>
      <w:r w:rsidRPr="00305FC9">
        <w:rPr>
          <w:rFonts w:ascii="Times New Roman" w:hAnsi="Times New Roman"/>
          <w:color w:val="000000"/>
          <w:sz w:val="28"/>
          <w:lang w:val="ru-RU"/>
        </w:rPr>
        <w:t>Промежутки монотонности функции. Максимумы и минимумы функции. Наибольшее и наименьшее значение функции на промежутке.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D2467A" w:rsidRPr="00E61856" w:rsidRDefault="009741A4">
      <w:pPr>
        <w:spacing w:after="0" w:line="264" w:lineRule="auto"/>
        <w:ind w:firstLine="600"/>
        <w:jc w:val="both"/>
        <w:rPr>
          <w:lang w:val="ru-RU"/>
        </w:rPr>
      </w:pPr>
      <w:r w:rsidRPr="00E61856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E61856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E61856">
        <w:rPr>
          <w:rFonts w:ascii="Times New Roman" w:hAnsi="Times New Roman"/>
          <w:color w:val="000000"/>
          <w:sz w:val="28"/>
          <w:lang w:val="ru-RU"/>
        </w:rPr>
        <w:t>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D2467A" w:rsidRPr="00305FC9" w:rsidRDefault="00D2467A">
      <w:pPr>
        <w:rPr>
          <w:lang w:val="ru-RU"/>
        </w:rPr>
        <w:sectPr w:rsidR="00D2467A" w:rsidRPr="00305FC9">
          <w:pgSz w:w="11906" w:h="16383"/>
          <w:pgMar w:top="1134" w:right="850" w:bottom="1134" w:left="1701" w:header="720" w:footer="720" w:gutter="0"/>
          <w:cols w:space="720"/>
        </w:sect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1" w:name="block-6655053"/>
      <w:bookmarkEnd w:id="9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bookmarkStart w:id="12" w:name="_Toc73394992"/>
      <w:bookmarkEnd w:id="12"/>
      <w:r w:rsidRPr="00305FC9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D2467A" w:rsidRPr="00305FC9" w:rsidRDefault="009741A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D2467A" w:rsidRPr="009741A4" w:rsidRDefault="00974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9741A4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305F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05FC9">
        <w:rPr>
          <w:rFonts w:ascii="Times New Roman" w:hAnsi="Times New Roman"/>
          <w:color w:val="000000"/>
          <w:sz w:val="28"/>
          <w:lang w:val="ru-RU"/>
        </w:rPr>
        <w:t>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D2467A" w:rsidRPr="00305FC9" w:rsidRDefault="00974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2467A" w:rsidRPr="00305FC9" w:rsidRDefault="00974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2467A" w:rsidRPr="00305FC9" w:rsidRDefault="00974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305FC9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2467A" w:rsidRPr="00305FC9" w:rsidRDefault="00974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2467A" w:rsidRPr="00305FC9" w:rsidRDefault="00974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2467A" w:rsidRPr="00305FC9" w:rsidRDefault="009741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05F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05FC9">
        <w:rPr>
          <w:rFonts w:ascii="Times New Roman" w:hAnsi="Times New Roman"/>
          <w:color w:val="000000"/>
          <w:sz w:val="28"/>
          <w:lang w:val="ru-RU"/>
        </w:rPr>
        <w:t>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2467A" w:rsidRDefault="009741A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2467A" w:rsidRPr="00305FC9" w:rsidRDefault="00974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D2467A" w:rsidRPr="00305FC9" w:rsidRDefault="00974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2467A" w:rsidRPr="00305FC9" w:rsidRDefault="00974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4" w:name="_Toc118726585"/>
      <w:bookmarkEnd w:id="14"/>
      <w:r w:rsidRPr="00305F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305FC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05FC9">
        <w:rPr>
          <w:rFonts w:ascii="Times New Roman" w:hAnsi="Times New Roman"/>
          <w:color w:val="000000"/>
          <w:sz w:val="28"/>
          <w:lang w:val="ru-RU"/>
        </w:rPr>
        <w:t>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left="120"/>
        <w:jc w:val="both"/>
        <w:rPr>
          <w:lang w:val="ru-RU"/>
        </w:rPr>
      </w:pPr>
      <w:bookmarkStart w:id="15" w:name="_Toc118726586"/>
      <w:bookmarkEnd w:id="15"/>
      <w:r w:rsidRPr="00305F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467A" w:rsidRPr="00305FC9" w:rsidRDefault="00D2467A">
      <w:pPr>
        <w:spacing w:after="0" w:line="264" w:lineRule="auto"/>
        <w:ind w:left="120"/>
        <w:jc w:val="both"/>
        <w:rPr>
          <w:lang w:val="ru-RU"/>
        </w:rPr>
      </w:pP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305FC9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305FC9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305FC9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D2467A" w:rsidRPr="00305FC9" w:rsidRDefault="009741A4">
      <w:pPr>
        <w:spacing w:after="0" w:line="264" w:lineRule="auto"/>
        <w:ind w:firstLine="600"/>
        <w:jc w:val="both"/>
        <w:rPr>
          <w:lang w:val="ru-RU"/>
        </w:rPr>
      </w:pPr>
      <w:r w:rsidRPr="00305FC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2467A" w:rsidRPr="00305FC9" w:rsidRDefault="00D2467A">
      <w:pPr>
        <w:rPr>
          <w:lang w:val="ru-RU"/>
        </w:rPr>
        <w:sectPr w:rsidR="00D2467A" w:rsidRPr="00305FC9">
          <w:pgSz w:w="11906" w:h="16383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bookmarkStart w:id="16" w:name="block-6655049"/>
      <w:bookmarkEnd w:id="11"/>
      <w:r w:rsidRPr="00305F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1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552"/>
        <w:gridCol w:w="1134"/>
        <w:gridCol w:w="1843"/>
        <w:gridCol w:w="2551"/>
        <w:gridCol w:w="2268"/>
        <w:gridCol w:w="2126"/>
      </w:tblGrid>
      <w:tr w:rsidR="00EE4D8B" w:rsidTr="00EE4D8B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</w:tcPr>
          <w:p w:rsidR="00EE4D8B" w:rsidRDefault="00EE4D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EE4D8B" w:rsidRDefault="00EE4D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E4D8B" w:rsidTr="00EE4D8B">
        <w:trPr>
          <w:trHeight w:val="2530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8B" w:rsidRDefault="00EE4D8B"/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8B" w:rsidRDefault="00EE4D8B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Pr="0081793E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Контрольн</w:t>
            </w:r>
            <w:r w:rsidRPr="0081793E">
              <w:rPr>
                <w:rFonts w:ascii="Times New Roman" w:hAnsi="Times New Roman"/>
                <w:b/>
                <w:color w:val="000000"/>
              </w:rPr>
              <w:t>ые</w:t>
            </w:r>
            <w:proofErr w:type="spellEnd"/>
            <w:r w:rsidRPr="0081793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1793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81793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EE4D8B" w:rsidRDefault="00EE4D8B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EE4D8B" w:rsidRDefault="00EE4D8B" w:rsidP="00EE4D8B">
            <w:pPr>
              <w:spacing w:after="0"/>
              <w:rPr>
                <w:b/>
                <w:lang w:val="ru-RU"/>
              </w:rPr>
            </w:pPr>
            <w:proofErr w:type="spellStart"/>
            <w:r w:rsidRPr="00EE4D8B">
              <w:rPr>
                <w:b/>
                <w:lang w:val="ru-RU"/>
              </w:rPr>
              <w:t>Програмное</w:t>
            </w:r>
            <w:proofErr w:type="spellEnd"/>
            <w:r w:rsidRPr="00EE4D8B">
              <w:rPr>
                <w:b/>
                <w:lang w:val="ru-RU"/>
              </w:rPr>
              <w:t xml:space="preserve"> содержание</w:t>
            </w:r>
          </w:p>
        </w:tc>
        <w:tc>
          <w:tcPr>
            <w:tcW w:w="2268" w:type="dxa"/>
          </w:tcPr>
          <w:p w:rsidR="00EE4D8B" w:rsidRPr="000E2A10" w:rsidRDefault="00EE4D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Основные виды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EE4D8B" w:rsidRPr="000E2A10" w:rsidRDefault="00EE4D8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4D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EE4D8B" w:rsidRPr="00351CC3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  Множество, операции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над множествами. Диаграммы Эйлера–Венна.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Рациональные числа. Обыкновенные и десятичные дроби, проценты,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бесконечные периодические дроби.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Арифметические операции с рациональными числами, преобразования </w:t>
            </w:r>
            <w:proofErr w:type="gramStart"/>
            <w:r w:rsidRPr="00351CC3">
              <w:rPr>
                <w:rFonts w:ascii="Times New Roman" w:hAnsi="Times New Roman" w:cs="Times New Roman"/>
                <w:lang w:val="ru-RU"/>
              </w:rPr>
              <w:t>числовых</w:t>
            </w:r>
            <w:proofErr w:type="gramEnd"/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выражений. Применение дробей и процентов для решения прикладных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задач из различных отраслей знаний и реальной жизни.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Действительные числа. Рациональные и иррациональные числа. Арифметические операции с действительными числами.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Приближённые вычисления, правила округления, прикидка и оценка результата вычислений.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 xml:space="preserve">Использовать </w:t>
            </w:r>
            <w:proofErr w:type="gramStart"/>
            <w:r w:rsidRPr="00351CC3">
              <w:rPr>
                <w:rFonts w:ascii="Times New Roman" w:hAnsi="Times New Roman" w:cs="Times New Roman"/>
                <w:lang w:val="ru-RU"/>
              </w:rPr>
              <w:t>теоретико- множественный</w:t>
            </w:r>
            <w:proofErr w:type="gramEnd"/>
            <w:r w:rsidRPr="00351CC3">
              <w:rPr>
                <w:rFonts w:ascii="Times New Roman" w:hAnsi="Times New Roman" w:cs="Times New Roman"/>
                <w:lang w:val="ru-RU"/>
              </w:rPr>
              <w:t xml:space="preserve"> аппарат для описания хода решения математических задач, а также реальных процессов и явлений, при решении задач из других учебных предметов.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Оперировать понятиями: рациональное число, действительное число, обыкновенная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дробь,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десятичная дробь, проценты. Выполнять арифметические операции с рациональными и действительными числами; приближённые вычисления,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используя правила округления. Делать прикидку и оценку результата вычислений.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Оперировать понятиями: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тождество, уравнение, неравенство;</w:t>
            </w:r>
          </w:p>
        </w:tc>
        <w:tc>
          <w:tcPr>
            <w:tcW w:w="2126" w:type="dxa"/>
          </w:tcPr>
          <w:p w:rsidR="00EE4D8B" w:rsidRPr="0081793E" w:rsidRDefault="00EE4D8B" w:rsidP="0081793E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351CC3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Pr="00305FC9" w:rsidRDefault="00EE4D8B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Функция, способы задания функции. Взаимно обратные функции. График функции.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351CC3">
              <w:rPr>
                <w:rFonts w:ascii="Times New Roman" w:hAnsi="Times New Roman" w:cs="Times New Roman"/>
                <w:lang w:val="ru-RU"/>
              </w:rPr>
              <w:t>знакопостоянства</w:t>
            </w:r>
            <w:proofErr w:type="spellEnd"/>
            <w:r w:rsidRPr="00351CC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Чётные и нечётные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функции. Степень с целым показателем. Стандартная форма записи действительного числа.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Использование подходящей формы записи действительных чисел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для решения практических задач и представления данных. Степенная функция с натуральным и целым показателем. Её свойства и график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 xml:space="preserve">Оперировать понятиями: функция, способы задания функции, взаимно обратные функции, область определения и множество значений функции, график функции; чётность и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нечётность функции, нули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функции, промежутки </w:t>
            </w:r>
            <w:proofErr w:type="spellStart"/>
            <w:r w:rsidRPr="00351CC3">
              <w:rPr>
                <w:rFonts w:ascii="Times New Roman" w:hAnsi="Times New Roman" w:cs="Times New Roman"/>
                <w:lang w:val="ru-RU"/>
              </w:rPr>
              <w:t>знакопостоянства</w:t>
            </w:r>
            <w:proofErr w:type="spellEnd"/>
            <w:r w:rsidRPr="00351CC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Выполнять преобразования степеней с целым показателем. Использовать стандартную форму записи действительного числа.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Формулировать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 иллюстрировать графически свойства степенной функции.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Выражать формулами зависимости между величинами.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Использовать цифровые ресурсы для построения графиков функции и изучения их свойств </w:t>
            </w:r>
          </w:p>
        </w:tc>
        <w:tc>
          <w:tcPr>
            <w:tcW w:w="2126" w:type="dxa"/>
          </w:tcPr>
          <w:p w:rsidR="00EE4D8B" w:rsidRPr="0081793E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351CC3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Арифметический корень натуральной степени. Действия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 xml:space="preserve">с арифметическими корнями </w:t>
            </w:r>
            <w:r w:rsidRPr="00351CC3">
              <w:rPr>
                <w:rFonts w:ascii="Times New Roman" w:hAnsi="Times New Roman" w:cs="Times New Roman"/>
              </w:rPr>
              <w:t>n</w:t>
            </w:r>
            <w:r w:rsidRPr="00351CC3">
              <w:rPr>
                <w:rFonts w:ascii="Times New Roman" w:hAnsi="Times New Roman" w:cs="Times New Roman"/>
                <w:lang w:val="ru-RU"/>
              </w:rPr>
              <w:t>–ой степени.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Решение иррациональных уравнений и неравенств.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Свойства и график корня </w:t>
            </w:r>
            <w:r w:rsidRPr="00351CC3">
              <w:rPr>
                <w:rFonts w:ascii="Times New Roman" w:hAnsi="Times New Roman" w:cs="Times New Roman"/>
              </w:rPr>
              <w:t>n</w:t>
            </w:r>
            <w:r w:rsidRPr="00351CC3">
              <w:rPr>
                <w:rFonts w:ascii="Times New Roman" w:hAnsi="Times New Roman" w:cs="Times New Roman"/>
                <w:lang w:val="ru-RU"/>
              </w:rPr>
              <w:t>-ой степени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 xml:space="preserve">Формулировать, записывать в символической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форме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 иллюстрировать примерами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свойства корня n-ой степени. Выполнять преобразования иррациональных выражений. Решать основные типы иррациональных уравнений и неравенств.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Применять для решения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различных задач иррациональные уравнения и неравенства.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Строить, читать график корня n-ой степени.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Использовать цифровые ресурсы для построения графиков функций и изучения их свойств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351CC3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Синус, косинус и тангенс числового аргумента. Арксинус, арккосинус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и арктангенс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числового аргумента. Тригонометрическая окружность, определение тригонометрических функций числового аргумента.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Основные тригонометрические формулы. Преобразование тригонометрических выражений.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Решение</w:t>
            </w:r>
            <w:proofErr w:type="spellEnd"/>
            <w:r w:rsidRPr="00351C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тригонометрических</w:t>
            </w:r>
            <w:proofErr w:type="spellEnd"/>
            <w:r w:rsidRPr="00351C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уравнений</w:t>
            </w:r>
            <w:proofErr w:type="spellEnd"/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Оперировать понятиями: синус, косинус и тангенс произвольного угла.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Использовать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запись произвольного угла через обратные тригонометрические функции.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Выполнять преобразования тригонометрических выражений. Решать основные типы тригонометрических уравнений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351CC3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Последовательности, способы задания последовательностей. Монотонные последовательности. Арифметическая и геометрическая прогрессии. Бесконечно убывающая геометрическая прогрессия.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Сумма бесконечно убывающей геометрической прогрессии.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Формула сложных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процентов. Использование прогрессии для решения реальных задач прикладного характера</w:t>
            </w:r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Оперировать понятиями: последовательность, арифметическая и геометрическая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прогрессии; бесконечно убывающая геометрическая прогрессия, сумма бесконечно убывающей геометрической прогрессии.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 xml:space="preserve">Задавать последовательности различными </w:t>
            </w:r>
            <w:r w:rsidRPr="00351CC3">
              <w:rPr>
                <w:rFonts w:ascii="Times New Roman" w:hAnsi="Times New Roman" w:cs="Times New Roman"/>
                <w:lang w:val="ru-RU"/>
              </w:rPr>
              <w:lastRenderedPageBreak/>
              <w:t>способами.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Применять формулу сложных процентов для решения задач из реальной практики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(с использованием калькулятора). Использовать свойства последовательностей и прогрессий для решения реальных задач прикладного характера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RPr="00351CC3" w:rsidTr="00EE4D8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Основные понятия курса алгебры и начал математического анализа 10 класса, обобщение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51CC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351CC3">
              <w:rPr>
                <w:rFonts w:ascii="Times New Roman" w:hAnsi="Times New Roman" w:cs="Times New Roman"/>
              </w:rPr>
              <w:t>систематизация</w:t>
            </w:r>
            <w:proofErr w:type="spellEnd"/>
            <w:r w:rsidRPr="00351C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3">
              <w:rPr>
                <w:rFonts w:ascii="Times New Roman" w:hAnsi="Times New Roman" w:cs="Times New Roman"/>
              </w:rPr>
              <w:t>знаний</w:t>
            </w:r>
            <w:proofErr w:type="spellEnd"/>
          </w:p>
        </w:tc>
        <w:tc>
          <w:tcPr>
            <w:tcW w:w="2268" w:type="dxa"/>
          </w:tcPr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Применять основные понятия курса алгебры и начал математического анализа для решения задач</w:t>
            </w:r>
          </w:p>
          <w:p w:rsidR="00EE4D8B" w:rsidRPr="00351CC3" w:rsidRDefault="00EE4D8B" w:rsidP="00351C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51CC3">
              <w:rPr>
                <w:rFonts w:ascii="Times New Roman" w:hAnsi="Times New Roman" w:cs="Times New Roman"/>
                <w:lang w:val="ru-RU"/>
              </w:rPr>
              <w:t>из реальной жизни и других школьных дисциплин</w:t>
            </w:r>
          </w:p>
        </w:tc>
        <w:tc>
          <w:tcPr>
            <w:tcW w:w="2126" w:type="dxa"/>
          </w:tcPr>
          <w:p w:rsidR="00EE4D8B" w:rsidRPr="00EE4D8B" w:rsidRDefault="00EE4D8B">
            <w:pPr>
              <w:spacing w:after="0"/>
              <w:ind w:left="135"/>
              <w:rPr>
                <w:lang w:val="ru-RU"/>
              </w:rPr>
            </w:pPr>
          </w:p>
        </w:tc>
      </w:tr>
      <w:tr w:rsidR="00EE4D8B" w:rsidTr="00EE4D8B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EE4D8B" w:rsidRPr="00305FC9" w:rsidRDefault="00EE4D8B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E4D8B" w:rsidRDefault="00EE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8" w:type="dxa"/>
          </w:tcPr>
          <w:p w:rsidR="00EE4D8B" w:rsidRDefault="00EE4D8B"/>
        </w:tc>
        <w:tc>
          <w:tcPr>
            <w:tcW w:w="2126" w:type="dxa"/>
          </w:tcPr>
          <w:p w:rsidR="00EE4D8B" w:rsidRDefault="00EE4D8B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_GoBack"/>
      <w:bookmarkEnd w:id="17"/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161"/>
        <w:gridCol w:w="1009"/>
        <w:gridCol w:w="1872"/>
        <w:gridCol w:w="3170"/>
        <w:gridCol w:w="3025"/>
        <w:gridCol w:w="1682"/>
      </w:tblGrid>
      <w:tr w:rsidR="00DD2B8A" w:rsidTr="009F0F8A">
        <w:trPr>
          <w:trHeight w:val="158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2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6051" w:type="dxa"/>
            <w:gridSpan w:val="3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25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D2B8A" w:rsidRDefault="00DD2B8A" w:rsidP="00F041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82" w:type="dxa"/>
            <w:vMerge w:val="restart"/>
            <w:tcBorders>
              <w:left w:val="single" w:sz="4" w:space="0" w:color="auto"/>
            </w:tcBorders>
          </w:tcPr>
          <w:p w:rsidR="00DD2B8A" w:rsidRDefault="00DD2B8A" w:rsidP="00F041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F0F8A" w:rsidTr="009F0F8A">
        <w:trPr>
          <w:trHeight w:val="3628"/>
          <w:tblCellSpacing w:w="20" w:type="nil"/>
        </w:trPr>
        <w:tc>
          <w:tcPr>
            <w:tcW w:w="8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2B8A" w:rsidRDefault="00DD2B8A"/>
        </w:tc>
        <w:tc>
          <w:tcPr>
            <w:tcW w:w="21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2B8A" w:rsidRDefault="00DD2B8A"/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2B8A" w:rsidRDefault="00DD2B8A">
            <w:pPr>
              <w:spacing w:after="0"/>
              <w:ind w:left="135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Pr="00DD2B8A" w:rsidRDefault="00DD2B8A" w:rsidP="00DD2B8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Програмное</w:t>
            </w:r>
            <w:proofErr w:type="spellEnd"/>
            <w:r>
              <w:rPr>
                <w:lang w:val="ru-RU"/>
              </w:rPr>
              <w:t xml:space="preserve"> содержание</w:t>
            </w:r>
          </w:p>
        </w:tc>
        <w:tc>
          <w:tcPr>
            <w:tcW w:w="302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D2B8A" w:rsidRPr="00DD2B8A" w:rsidRDefault="00DD2B8A">
            <w:pPr>
              <w:rPr>
                <w:lang w:val="ru-RU"/>
              </w:rPr>
            </w:pPr>
            <w:r w:rsidRPr="00DD2B8A">
              <w:rPr>
                <w:lang w:val="ru-RU"/>
              </w:rPr>
              <w:t xml:space="preserve">  Основные виды деятельности </w:t>
            </w:r>
            <w:proofErr w:type="gramStart"/>
            <w:r w:rsidRPr="00DD2B8A">
              <w:rPr>
                <w:lang w:val="ru-RU"/>
              </w:rPr>
              <w:t>обучающихся</w:t>
            </w:r>
            <w:proofErr w:type="gramEnd"/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</w:tcBorders>
          </w:tcPr>
          <w:p w:rsidR="00DD2B8A" w:rsidRDefault="00DD2B8A"/>
        </w:tc>
      </w:tr>
      <w:tr w:rsidR="009F0F8A" w:rsidRPr="00DD2B8A" w:rsidTr="009F0F8A">
        <w:trPr>
          <w:trHeight w:val="941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 w:rsidP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Pr="00DD2B8A" w:rsidRDefault="00DD2B8A" w:rsidP="00DD2B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Pr="00DD2B8A" w:rsidRDefault="00DD2B8A" w:rsidP="00DD2B8A">
            <w:pPr>
              <w:spacing w:after="0"/>
              <w:ind w:left="135"/>
              <w:rPr>
                <w:lang w:val="ru-RU"/>
              </w:rPr>
            </w:pPr>
          </w:p>
        </w:tc>
      </w:tr>
      <w:tr w:rsidR="009F0F8A" w:rsidRP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Pr="00305FC9" w:rsidRDefault="00DD2B8A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Pr="009F0F8A" w:rsidRDefault="00DD2B8A" w:rsidP="009F0F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Pr="009F0F8A" w:rsidRDefault="00DD2B8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Pr="009F0F8A" w:rsidRDefault="00DD2B8A">
            <w:pPr>
              <w:spacing w:after="0"/>
              <w:ind w:left="135"/>
              <w:rPr>
                <w:lang w:val="ru-RU"/>
              </w:rPr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производной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24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>
            <w:pPr>
              <w:spacing w:after="0"/>
              <w:ind w:left="135"/>
            </w:pPr>
          </w:p>
        </w:tc>
      </w:tr>
      <w:tr w:rsidR="009F0F8A" w:rsidTr="009F0F8A">
        <w:trPr>
          <w:trHeight w:val="158"/>
          <w:tblCellSpacing w:w="20" w:type="nil"/>
        </w:trPr>
        <w:tc>
          <w:tcPr>
            <w:tcW w:w="2983" w:type="dxa"/>
            <w:gridSpan w:val="2"/>
            <w:tcMar>
              <w:top w:w="50" w:type="dxa"/>
              <w:left w:w="100" w:type="dxa"/>
            </w:tcMar>
            <w:vAlign w:val="center"/>
          </w:tcPr>
          <w:p w:rsidR="00DD2B8A" w:rsidRPr="00305FC9" w:rsidRDefault="00DD2B8A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DD2B8A" w:rsidRDefault="00DD2B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2B8A" w:rsidRDefault="00DD2B8A"/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:rsidR="00DD2B8A" w:rsidRDefault="00DD2B8A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Pr="00DD2B8A" w:rsidRDefault="00D2467A">
      <w:pPr>
        <w:rPr>
          <w:lang w:val="ru-RU"/>
        </w:rPr>
        <w:sectPr w:rsidR="00D2467A" w:rsidRPr="00DD2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bookmarkStart w:id="18" w:name="block-665505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D2467A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Default="00D2467A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D2467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7A" w:rsidRDefault="00D24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7A" w:rsidRDefault="00D2467A"/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</w:t>
            </w:r>
            <w:proofErr w:type="gramStart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</w:t>
            </w:r>
            <w:proofErr w:type="spellEnd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2467A" w:rsidRDefault="00D2467A">
            <w:pPr>
              <w:spacing w:after="0"/>
              <w:ind w:left="135"/>
            </w:pPr>
          </w:p>
        </w:tc>
      </w:tr>
      <w:tr w:rsidR="00D24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Pr="00305FC9" w:rsidRDefault="009741A4">
            <w:pPr>
              <w:spacing w:after="0"/>
              <w:ind w:left="135"/>
              <w:rPr>
                <w:lang w:val="ru-RU"/>
              </w:rPr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 w:rsidRPr="00305F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2467A" w:rsidRDefault="00974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67A" w:rsidRDefault="00D2467A"/>
        </w:tc>
      </w:tr>
    </w:tbl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D2467A">
      <w:pPr>
        <w:sectPr w:rsidR="00D24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67A" w:rsidRDefault="009741A4">
      <w:pPr>
        <w:spacing w:after="0"/>
        <w:ind w:left="120"/>
      </w:pPr>
      <w:bookmarkStart w:id="19" w:name="block-665505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2467A" w:rsidRDefault="009741A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2467A" w:rsidRDefault="00D2467A">
      <w:pPr>
        <w:spacing w:after="0"/>
        <w:ind w:left="120"/>
      </w:pPr>
    </w:p>
    <w:p w:rsidR="00D2467A" w:rsidRPr="00305FC9" w:rsidRDefault="009741A4">
      <w:pPr>
        <w:spacing w:after="0" w:line="480" w:lineRule="auto"/>
        <w:ind w:left="120"/>
        <w:rPr>
          <w:lang w:val="ru-RU"/>
        </w:rPr>
      </w:pPr>
      <w:r w:rsidRPr="00305FC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467A" w:rsidRDefault="009741A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2467A" w:rsidRDefault="00D2467A">
      <w:pPr>
        <w:sectPr w:rsidR="00D2467A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9741A4" w:rsidRDefault="009741A4"/>
    <w:sectPr w:rsidR="009741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D3746"/>
    <w:multiLevelType w:val="multilevel"/>
    <w:tmpl w:val="4E3246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D765C2"/>
    <w:multiLevelType w:val="multilevel"/>
    <w:tmpl w:val="107485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A714E2"/>
    <w:multiLevelType w:val="multilevel"/>
    <w:tmpl w:val="89A4DA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1712B5"/>
    <w:multiLevelType w:val="multilevel"/>
    <w:tmpl w:val="9B660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3B689F"/>
    <w:multiLevelType w:val="multilevel"/>
    <w:tmpl w:val="D05C1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191528"/>
    <w:multiLevelType w:val="multilevel"/>
    <w:tmpl w:val="97646D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2467A"/>
    <w:rsid w:val="000E2A10"/>
    <w:rsid w:val="00305FC9"/>
    <w:rsid w:val="00351CC3"/>
    <w:rsid w:val="003B39EA"/>
    <w:rsid w:val="00585F0A"/>
    <w:rsid w:val="0081793E"/>
    <w:rsid w:val="009741A4"/>
    <w:rsid w:val="009F0F8A"/>
    <w:rsid w:val="00B832A5"/>
    <w:rsid w:val="00CD2FF6"/>
    <w:rsid w:val="00D2467A"/>
    <w:rsid w:val="00DA5EFE"/>
    <w:rsid w:val="00DD2B8A"/>
    <w:rsid w:val="00E61856"/>
    <w:rsid w:val="00E97862"/>
    <w:rsid w:val="00EE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74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41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91DE0-9AB0-4D6B-B652-8169C1A1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43</Pages>
  <Words>6834</Words>
  <Characters>38959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Хавра</dc:creator>
  <cp:lastModifiedBy>Хавра</cp:lastModifiedBy>
  <cp:revision>9</cp:revision>
  <cp:lastPrinted>2023-08-25T12:01:00Z</cp:lastPrinted>
  <dcterms:created xsi:type="dcterms:W3CDTF">2023-08-25T12:00:00Z</dcterms:created>
  <dcterms:modified xsi:type="dcterms:W3CDTF">2023-09-01T08:54:00Z</dcterms:modified>
</cp:coreProperties>
</file>